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21" w:rsidRDefault="004D0412" w:rsidP="00584B21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ПРЕСС-РЕЛИЗ</w:t>
      </w:r>
    </w:p>
    <w:p w:rsidR="004D0412" w:rsidRPr="004D0412" w:rsidRDefault="004D0412" w:rsidP="00584B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D0412">
        <w:rPr>
          <w:rFonts w:ascii="Times New Roman" w:hAnsi="Times New Roman"/>
          <w:b/>
          <w:sz w:val="28"/>
          <w:szCs w:val="28"/>
        </w:rPr>
        <w:t>по итогам проведения</w:t>
      </w:r>
    </w:p>
    <w:p w:rsidR="00584B21" w:rsidRPr="00B47391" w:rsidRDefault="00584B21" w:rsidP="00584B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47391">
        <w:rPr>
          <w:rFonts w:ascii="Times New Roman" w:hAnsi="Times New Roman"/>
          <w:b/>
          <w:sz w:val="28"/>
          <w:szCs w:val="28"/>
        </w:rPr>
        <w:t>публичных обсуждений правоприменительной практики</w:t>
      </w:r>
    </w:p>
    <w:p w:rsidR="00584B21" w:rsidRDefault="00584B21" w:rsidP="00584B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391">
        <w:rPr>
          <w:rFonts w:ascii="Times New Roman" w:hAnsi="Times New Roman" w:cs="Times New Roman"/>
          <w:b/>
          <w:sz w:val="28"/>
          <w:szCs w:val="28"/>
        </w:rPr>
        <w:t xml:space="preserve">Государственной инспекции труда в </w:t>
      </w:r>
      <w:r w:rsidR="0066029F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8749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4B21" w:rsidRDefault="00584B21" w:rsidP="00584B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соблюдения обязательных требований</w:t>
      </w:r>
    </w:p>
    <w:p w:rsidR="00584B21" w:rsidRPr="004B6BE6" w:rsidRDefault="00584B21" w:rsidP="00584B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B6BE6">
        <w:rPr>
          <w:rFonts w:ascii="Times New Roman" w:hAnsi="Times New Roman"/>
          <w:b/>
          <w:sz w:val="28"/>
          <w:szCs w:val="28"/>
        </w:rPr>
        <w:t>I</w:t>
      </w:r>
      <w:r w:rsidR="00465889">
        <w:rPr>
          <w:rFonts w:ascii="Times New Roman" w:hAnsi="Times New Roman"/>
          <w:b/>
          <w:sz w:val="28"/>
          <w:szCs w:val="28"/>
          <w:lang w:val="en-US"/>
        </w:rPr>
        <w:t>I</w:t>
      </w:r>
      <w:r w:rsidR="0031650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B6BE6">
        <w:rPr>
          <w:rFonts w:ascii="Times New Roman" w:hAnsi="Times New Roman"/>
          <w:b/>
          <w:sz w:val="28"/>
          <w:szCs w:val="28"/>
        </w:rPr>
        <w:t xml:space="preserve"> квартал 201</w:t>
      </w:r>
      <w:r w:rsidR="00465889" w:rsidRPr="00465889">
        <w:rPr>
          <w:rFonts w:ascii="Times New Roman" w:hAnsi="Times New Roman"/>
          <w:b/>
          <w:sz w:val="28"/>
          <w:szCs w:val="28"/>
        </w:rPr>
        <w:t>9</w:t>
      </w:r>
      <w:r w:rsidRPr="004B6BE6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BC5238" w:rsidRPr="004B6BE6" w:rsidRDefault="00BC5238" w:rsidP="00F06BD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BE6" w:rsidRPr="004B6BE6" w:rsidRDefault="00316504" w:rsidP="00F06BD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504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584B21" w:rsidRPr="00A9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584B21" w:rsidRPr="00A9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A9252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84B21" w:rsidRPr="00A9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84B21" w:rsidRPr="00A9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</w:t>
      </w:r>
      <w:r w:rsidR="00A92529" w:rsidRPr="00A92529">
        <w:rPr>
          <w:rFonts w:ascii="Times New Roman" w:hAnsi="Times New Roman" w:cs="Times New Roman"/>
          <w:sz w:val="28"/>
          <w:szCs w:val="28"/>
        </w:rPr>
        <w:t xml:space="preserve">по адресу: г. Белгород, </w:t>
      </w:r>
      <w:r w:rsidR="00A92529" w:rsidRPr="00A92529">
        <w:rPr>
          <w:rFonts w:ascii="Times New Roman" w:hAnsi="Times New Roman" w:cs="Times New Roman"/>
          <w:color w:val="000000"/>
          <w:sz w:val="28"/>
          <w:szCs w:val="28"/>
        </w:rPr>
        <w:t>ул. Победы д. 85, корп. 17</w:t>
      </w:r>
      <w:r w:rsidR="00A92529">
        <w:rPr>
          <w:rFonts w:ascii="Times New Roman CYR" w:hAnsi="Times New Roman CYR" w:cs="Times New Roman CYR"/>
          <w:color w:val="000000"/>
          <w:sz w:val="28"/>
          <w:szCs w:val="28"/>
        </w:rPr>
        <w:t xml:space="preserve">, 5 этаж «Точка кипения Белгород» </w:t>
      </w:r>
      <w:r w:rsidR="004B6BE6" w:rsidRPr="004B6BE6">
        <w:rPr>
          <w:rFonts w:ascii="Times New Roman" w:hAnsi="Times New Roman" w:cs="Times New Roman"/>
          <w:sz w:val="28"/>
          <w:szCs w:val="28"/>
          <w:shd w:val="clear" w:color="auto" w:fill="FFFFFF"/>
        </w:rPr>
        <w:t>состоялись  публичные обсуждения пр</w:t>
      </w:r>
      <w:r w:rsidR="00A92529">
        <w:rPr>
          <w:rFonts w:ascii="Times New Roman" w:hAnsi="Times New Roman" w:cs="Times New Roman"/>
          <w:sz w:val="28"/>
          <w:szCs w:val="28"/>
          <w:shd w:val="clear" w:color="auto" w:fill="FFFFFF"/>
        </w:rPr>
        <w:t>авоприменительной практики за I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квартал 201</w:t>
      </w:r>
      <w:r w:rsidR="00465889" w:rsidRP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3B76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</w:p>
    <w:p w:rsidR="00465889" w:rsidRPr="00465889" w:rsidRDefault="004D0412" w:rsidP="003B76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523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докладами о</w:t>
      </w:r>
      <w:r w:rsidR="00DD47EE" w:rsidRPr="00BC5238">
        <w:rPr>
          <w:rFonts w:ascii="Times New Roman" w:eastAsia="Times New Roman" w:hAnsi="Times New Roman" w:cs="Times New Roman"/>
          <w:sz w:val="28"/>
          <w:szCs w:val="28"/>
          <w:lang w:eastAsia="ru-RU"/>
        </w:rPr>
        <w:t>б а</w:t>
      </w:r>
      <w:r w:rsidR="00DD47EE" w:rsidRPr="00BC5238">
        <w:rPr>
          <w:rFonts w:ascii="Times New Roman" w:hAnsi="Times New Roman" w:cs="Times New Roman"/>
          <w:sz w:val="28"/>
          <w:szCs w:val="28"/>
        </w:rPr>
        <w:t xml:space="preserve">нализе основных показателей деятельности Государственной инспекции труда в </w:t>
      </w:r>
      <w:r w:rsidR="0066029F" w:rsidRPr="00BC523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</w:t>
      </w:r>
      <w:r w:rsidR="0066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="00DD47EE">
        <w:rPr>
          <w:rFonts w:ascii="Times New Roman" w:hAnsi="Times New Roman" w:cs="Times New Roman"/>
          <w:sz w:val="28"/>
          <w:szCs w:val="28"/>
        </w:rPr>
        <w:t>, о</w:t>
      </w:r>
      <w:r w:rsidR="00DD47EE" w:rsidRPr="005620B8">
        <w:rPr>
          <w:rFonts w:ascii="Times New Roman" w:hAnsi="Times New Roman" w:cs="Times New Roman"/>
          <w:sz w:val="28"/>
          <w:szCs w:val="28"/>
        </w:rPr>
        <w:t>бзор</w:t>
      </w:r>
      <w:r w:rsidR="00DD47EE">
        <w:rPr>
          <w:rFonts w:ascii="Times New Roman" w:hAnsi="Times New Roman" w:cs="Times New Roman"/>
          <w:sz w:val="28"/>
          <w:szCs w:val="28"/>
        </w:rPr>
        <w:t>е</w:t>
      </w:r>
      <w:r w:rsidR="00DD47EE" w:rsidRPr="005620B8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 по охране труда, расследованию несчастных случаев и надзорно-контрольной деятельности</w:t>
      </w:r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r w:rsidR="0031650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квартал 201</w:t>
      </w:r>
      <w:r w:rsidR="00465889" w:rsidRP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B6B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выступили</w:t>
      </w:r>
      <w:r w:rsidR="004B6BE6" w:rsidRPr="004B6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504">
        <w:rPr>
          <w:rFonts w:ascii="Times New Roman" w:hAnsi="Times New Roman" w:cs="Times New Roman"/>
          <w:sz w:val="28"/>
          <w:szCs w:val="28"/>
          <w:shd w:val="clear" w:color="auto" w:fill="FFFFFF"/>
        </w:rPr>
        <w:t>заместитель</w:t>
      </w:r>
      <w:r w:rsidR="00465889" w:rsidRP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> руководителя Государственной инспекции труда (по право</w:t>
      </w:r>
      <w:r w:rsidR="00316504">
        <w:rPr>
          <w:rFonts w:ascii="Times New Roman" w:hAnsi="Times New Roman" w:cs="Times New Roman"/>
          <w:sz w:val="28"/>
          <w:szCs w:val="28"/>
          <w:shd w:val="clear" w:color="auto" w:fill="FFFFFF"/>
        </w:rPr>
        <w:t>вым вопросам) Л.А. Подолякина,</w:t>
      </w:r>
      <w:r w:rsidR="00465889" w:rsidRP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заместитель руководителя Государственной инспекции труда (по охране труда) Е.Н. Рыжиков и </w:t>
      </w:r>
      <w:r w:rsidR="00316504">
        <w:rPr>
          <w:rFonts w:ascii="Times New Roman" w:hAnsi="Times New Roman" w:cs="Times New Roman"/>
          <w:sz w:val="27"/>
          <w:szCs w:val="27"/>
          <w:shd w:val="clear" w:color="auto" w:fill="FFFFFF"/>
        </w:rPr>
        <w:t>др.</w:t>
      </w:r>
      <w:proofErr w:type="gramEnd"/>
    </w:p>
    <w:p w:rsidR="00DD47EE" w:rsidRDefault="00DD47EE" w:rsidP="00731F1F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Вся необходимая информация 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предстоящем</w:t>
      </w: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мероприятии </w:t>
      </w:r>
      <w:r w:rsidR="00D03F5C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была </w:t>
      </w:r>
      <w:r w:rsidR="007A2C61"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</w:t>
      </w:r>
      <w:r w:rsidR="007A2C6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змещена</w:t>
      </w:r>
      <w:r w:rsidR="0066029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на официальном сайте 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инспекци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в </w:t>
      </w:r>
      <w:r w:rsidR="0066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Белгородской области </w:t>
      </w:r>
      <w:r w:rsidRPr="00DD47EE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66029F">
        <w:rPr>
          <w:rFonts w:ascii="Times New Roman" w:hAnsi="Times New Roman" w:cs="Times New Roman"/>
          <w:sz w:val="28"/>
          <w:szCs w:val="28"/>
        </w:rPr>
        <w:t>https://git31</w:t>
      </w:r>
      <w:r w:rsidRPr="00DD47EE">
        <w:rPr>
          <w:rFonts w:ascii="Times New Roman" w:hAnsi="Times New Roman" w:cs="Times New Roman"/>
          <w:sz w:val="28"/>
          <w:szCs w:val="28"/>
        </w:rPr>
        <w:t>.rostrud.ru/)</w:t>
      </w:r>
      <w:r w:rsidRPr="007172D7">
        <w:rPr>
          <w:sz w:val="26"/>
          <w:szCs w:val="26"/>
        </w:rPr>
        <w:t xml:space="preserve"> </w:t>
      </w: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 разделе «Профилактика нарушений».</w:t>
      </w:r>
    </w:p>
    <w:p w:rsidR="00D41276" w:rsidRDefault="00D41276" w:rsidP="00D41276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p w:rsidR="00DD47EE" w:rsidRPr="000B74C9" w:rsidRDefault="00DD47EE" w:rsidP="0066029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B74C9">
        <w:rPr>
          <w:rFonts w:ascii="Times New Roman" w:hAnsi="Times New Roman"/>
          <w:color w:val="000000"/>
          <w:sz w:val="28"/>
          <w:szCs w:val="28"/>
        </w:rPr>
        <w:t>Для участия в публичных слушаниях были приглашены:</w:t>
      </w:r>
    </w:p>
    <w:p w:rsidR="0066029F" w:rsidRPr="0066029F" w:rsidRDefault="0066029F" w:rsidP="006602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29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29F">
        <w:rPr>
          <w:rFonts w:ascii="Times New Roman" w:hAnsi="Times New Roman" w:cs="Times New Roman"/>
          <w:sz w:val="28"/>
          <w:szCs w:val="28"/>
        </w:rPr>
        <w:t>Регионального объединение работодателей «Союз промышленников и предпринимателей Белгородской области»</w:t>
      </w:r>
    </w:p>
    <w:p w:rsidR="0066029F" w:rsidRPr="0066029F" w:rsidRDefault="0066029F" w:rsidP="006602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29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29F">
        <w:rPr>
          <w:rFonts w:ascii="Times New Roman" w:hAnsi="Times New Roman" w:cs="Times New Roman"/>
          <w:sz w:val="28"/>
          <w:szCs w:val="28"/>
        </w:rPr>
        <w:t>Белгородского регионального отделения общероссийской организации малого и среднего предпринимательства «Опора России»</w:t>
      </w:r>
    </w:p>
    <w:p w:rsidR="0066029F" w:rsidRPr="0066029F" w:rsidRDefault="0066029F" w:rsidP="006602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29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29F">
        <w:rPr>
          <w:rFonts w:ascii="Times New Roman" w:hAnsi="Times New Roman" w:cs="Times New Roman"/>
          <w:sz w:val="28"/>
          <w:szCs w:val="28"/>
        </w:rPr>
        <w:t>Областного объединения организации профсоюзов</w:t>
      </w:r>
    </w:p>
    <w:p w:rsidR="0066029F" w:rsidRPr="0066029F" w:rsidRDefault="0066029F" w:rsidP="006602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29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29F">
        <w:rPr>
          <w:rFonts w:ascii="Times New Roman" w:hAnsi="Times New Roman" w:cs="Times New Roman"/>
          <w:sz w:val="28"/>
          <w:szCs w:val="28"/>
        </w:rPr>
        <w:t>Управления по труду и занятости населения Белгородской области</w:t>
      </w:r>
    </w:p>
    <w:p w:rsidR="0066029F" w:rsidRPr="0066029F" w:rsidRDefault="0066029F" w:rsidP="006602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29F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29F">
        <w:rPr>
          <w:rFonts w:ascii="Times New Roman" w:hAnsi="Times New Roman" w:cs="Times New Roman"/>
          <w:sz w:val="28"/>
          <w:szCs w:val="28"/>
        </w:rPr>
        <w:t>Уполномоченный по правам человека в Белгородской области</w:t>
      </w:r>
    </w:p>
    <w:p w:rsidR="0066029F" w:rsidRPr="0066029F" w:rsidRDefault="0066029F" w:rsidP="006602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29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29F">
        <w:rPr>
          <w:rFonts w:ascii="Times New Roman" w:hAnsi="Times New Roman" w:cs="Times New Roman"/>
          <w:sz w:val="28"/>
          <w:szCs w:val="28"/>
        </w:rPr>
        <w:t>Государственного учреждения - Белгородское региональное отделение Фонда социального страхования Российской Федерации</w:t>
      </w:r>
    </w:p>
    <w:p w:rsidR="0066029F" w:rsidRPr="0066029F" w:rsidRDefault="0066029F" w:rsidP="006602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29F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29F">
        <w:rPr>
          <w:rFonts w:ascii="Times New Roman" w:hAnsi="Times New Roman" w:cs="Times New Roman"/>
          <w:sz w:val="28"/>
          <w:szCs w:val="28"/>
        </w:rPr>
        <w:t>Областной прокуратура Белгородской области</w:t>
      </w:r>
    </w:p>
    <w:p w:rsidR="0066029F" w:rsidRPr="0066029F" w:rsidRDefault="0066029F" w:rsidP="006602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29F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29F">
        <w:rPr>
          <w:rFonts w:ascii="Times New Roman" w:hAnsi="Times New Roman" w:cs="Times New Roman"/>
          <w:sz w:val="28"/>
          <w:szCs w:val="28"/>
        </w:rPr>
        <w:t>Представители 22-х администраций районов области</w:t>
      </w:r>
    </w:p>
    <w:p w:rsidR="0066029F" w:rsidRPr="0066029F" w:rsidRDefault="0066029F" w:rsidP="006602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029F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29F">
        <w:rPr>
          <w:rFonts w:ascii="Times New Roman" w:hAnsi="Times New Roman" w:cs="Times New Roman"/>
          <w:sz w:val="28"/>
          <w:szCs w:val="28"/>
        </w:rPr>
        <w:t>и др.</w:t>
      </w:r>
    </w:p>
    <w:p w:rsidR="00D41276" w:rsidRDefault="00D41276" w:rsidP="0066029F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p w:rsidR="002F30D5" w:rsidRDefault="002F30D5" w:rsidP="00D4127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0D5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На </w:t>
      </w:r>
      <w:r w:rsidRPr="002F30D5">
        <w:rPr>
          <w:rFonts w:ascii="Times New Roman" w:hAnsi="Times New Roman" w:cs="Times New Roman"/>
          <w:sz w:val="28"/>
          <w:szCs w:val="28"/>
        </w:rPr>
        <w:t>публичном обсуждении правоприменительной практики</w:t>
      </w:r>
      <w:r>
        <w:rPr>
          <w:rFonts w:ascii="Times New Roman" w:hAnsi="Times New Roman" w:cs="Times New Roman"/>
          <w:sz w:val="28"/>
          <w:szCs w:val="28"/>
        </w:rPr>
        <w:t>, руководителем и заместителями руководителя Го</w:t>
      </w:r>
      <w:r w:rsidR="00E53544">
        <w:rPr>
          <w:rFonts w:ascii="Times New Roman" w:hAnsi="Times New Roman" w:cs="Times New Roman"/>
          <w:sz w:val="28"/>
          <w:szCs w:val="28"/>
        </w:rPr>
        <w:t xml:space="preserve">сударственной инспекции труда в </w:t>
      </w:r>
      <w:r w:rsidR="00E53544"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54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 области</w:t>
      </w:r>
      <w:r w:rsidR="00E53544" w:rsidRPr="005620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 рассмотрены и освещены следующие темы:</w:t>
      </w:r>
    </w:p>
    <w:p w:rsid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5620B8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20B8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620B8">
        <w:rPr>
          <w:rFonts w:ascii="Times New Roman" w:hAnsi="Times New Roman" w:cs="Times New Roman"/>
          <w:sz w:val="28"/>
          <w:szCs w:val="28"/>
        </w:rPr>
        <w:t xml:space="preserve">деятельности Государственной инспекции </w:t>
      </w:r>
      <w:r>
        <w:rPr>
          <w:rFonts w:ascii="Times New Roman" w:hAnsi="Times New Roman" w:cs="Times New Roman"/>
          <w:sz w:val="28"/>
          <w:szCs w:val="28"/>
        </w:rPr>
        <w:t xml:space="preserve">труда в </w:t>
      </w:r>
      <w:r w:rsidR="00E43881"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88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 области</w:t>
      </w:r>
      <w:r w:rsidR="00E43881" w:rsidRPr="005620B8">
        <w:rPr>
          <w:rFonts w:ascii="Times New Roman" w:hAnsi="Times New Roman" w:cs="Times New Roman"/>
          <w:sz w:val="28"/>
          <w:szCs w:val="28"/>
        </w:rPr>
        <w:t xml:space="preserve"> </w:t>
      </w:r>
      <w:r w:rsidRPr="005620B8">
        <w:rPr>
          <w:rFonts w:ascii="Times New Roman" w:hAnsi="Times New Roman" w:cs="Times New Roman"/>
          <w:sz w:val="28"/>
          <w:szCs w:val="28"/>
        </w:rPr>
        <w:t xml:space="preserve">за 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31650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квартал 201</w:t>
      </w:r>
      <w:r w:rsidR="00465889" w:rsidRP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620B8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74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Style w:val="FontStyle167"/>
          <w:rFonts w:ascii="Times New Roman" w:hAnsi="Times New Roman" w:cs="Times New Roman"/>
          <w:sz w:val="28"/>
          <w:szCs w:val="28"/>
        </w:rPr>
        <w:t>нализ</w:t>
      </w:r>
      <w:r w:rsidRPr="006211CA">
        <w:rPr>
          <w:rStyle w:val="FontStyle167"/>
          <w:rFonts w:ascii="Times New Roman" w:hAnsi="Times New Roman" w:cs="Times New Roman"/>
          <w:sz w:val="28"/>
          <w:szCs w:val="28"/>
        </w:rPr>
        <w:t xml:space="preserve"> выявленных нарушений сфере оплаты труда</w:t>
      </w:r>
      <w:r>
        <w:rPr>
          <w:rStyle w:val="FontStyle167"/>
          <w:rFonts w:ascii="Times New Roman" w:hAnsi="Times New Roman" w:cs="Times New Roman"/>
          <w:sz w:val="28"/>
          <w:szCs w:val="28"/>
        </w:rPr>
        <w:t xml:space="preserve">, </w:t>
      </w:r>
      <w:r w:rsidRPr="006211CA">
        <w:rPr>
          <w:rStyle w:val="FontStyle167"/>
          <w:rFonts w:ascii="Times New Roman" w:hAnsi="Times New Roman" w:cs="Times New Roman"/>
          <w:sz w:val="28"/>
          <w:szCs w:val="28"/>
        </w:rPr>
        <w:t xml:space="preserve">требований трудового законодательства </w:t>
      </w:r>
      <w:r w:rsidRPr="005620B8">
        <w:rPr>
          <w:rFonts w:ascii="Times New Roman" w:hAnsi="Times New Roman" w:cs="Times New Roman"/>
          <w:sz w:val="28"/>
          <w:szCs w:val="28"/>
        </w:rPr>
        <w:t xml:space="preserve">за 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r w:rsidR="0031650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квартал 201</w:t>
      </w:r>
      <w:r w:rsidR="00465889" w:rsidRP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4658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620B8">
        <w:rPr>
          <w:rFonts w:ascii="Times New Roman" w:hAnsi="Times New Roman" w:cs="Times New Roman"/>
          <w:sz w:val="28"/>
          <w:szCs w:val="28"/>
        </w:rPr>
        <w:t>года</w:t>
      </w:r>
      <w:r w:rsidRPr="006211CA">
        <w:rPr>
          <w:rStyle w:val="FontStyle167"/>
          <w:rFonts w:ascii="Times New Roman" w:hAnsi="Times New Roman" w:cs="Times New Roman"/>
          <w:sz w:val="28"/>
          <w:szCs w:val="28"/>
        </w:rPr>
        <w:t>;</w:t>
      </w:r>
    </w:p>
    <w:p w:rsid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>
        <w:rPr>
          <w:rStyle w:val="FontStyle167"/>
          <w:rFonts w:ascii="Times New Roman" w:hAnsi="Times New Roman" w:cs="Times New Roman"/>
          <w:sz w:val="28"/>
          <w:szCs w:val="28"/>
        </w:rPr>
        <w:t>Легализация трудовых отношений;</w:t>
      </w:r>
    </w:p>
    <w:p w:rsidR="002F30D5" w:rsidRP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D4127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</w:t>
      </w:r>
      <w:r w:rsidR="002F30D5" w:rsidRPr="00D4127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уководств</w:t>
      </w:r>
      <w:r w:rsidRPr="00D4127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</w:t>
      </w:r>
      <w:r w:rsidR="002F30D5" w:rsidRPr="00D4127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по соблюдению обязательных требований, дающих разъяснение, какое поведение является правомерным, а также разъяснение новых требований нормативных правовых актов, необходимых для их реализации организационных, технических мероприятий;</w:t>
      </w:r>
    </w:p>
    <w:p w:rsidR="002F30D5" w:rsidRPr="00D41276" w:rsidRDefault="00D41276" w:rsidP="00D41276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0D5"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 организации и проведения внеплановой проверки;</w:t>
      </w:r>
    </w:p>
    <w:p w:rsidR="002F30D5" w:rsidRPr="00D41276" w:rsidRDefault="00D41276" w:rsidP="00D41276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F30D5"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</w:t>
      </w:r>
      <w:r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F30D5"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проверочных листов (списка контрольных вопросов) при организации плановой проверки.</w:t>
      </w:r>
    </w:p>
    <w:p w:rsidR="00D41276" w:rsidRP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276">
        <w:rPr>
          <w:rFonts w:ascii="Times New Roman" w:hAnsi="Times New Roman" w:cs="Times New Roman"/>
          <w:sz w:val="28"/>
          <w:szCs w:val="28"/>
        </w:rPr>
        <w:t>Охрана труда и несчастные случаи;</w:t>
      </w:r>
    </w:p>
    <w:p w:rsidR="00D41276" w:rsidRP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276">
        <w:rPr>
          <w:rFonts w:ascii="Times New Roman" w:hAnsi="Times New Roman" w:cs="Times New Roman"/>
          <w:sz w:val="28"/>
          <w:szCs w:val="28"/>
        </w:rPr>
        <w:t>Причины производственного травматизма;</w:t>
      </w:r>
    </w:p>
    <w:p w:rsid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административной ответственности;</w:t>
      </w:r>
    </w:p>
    <w:p w:rsidR="00D41276" w:rsidRP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276">
        <w:rPr>
          <w:rFonts w:ascii="Times New Roman" w:hAnsi="Times New Roman" w:cs="Times New Roman"/>
          <w:sz w:val="28"/>
          <w:szCs w:val="28"/>
        </w:rPr>
        <w:t>Анализ нормативных актов и устранение устаревших, дублирующих и избыточных обязательных требований, избыточных контрольно-надзорных функций.</w:t>
      </w:r>
    </w:p>
    <w:p w:rsidR="00D41276" w:rsidRDefault="00D41276" w:rsidP="00D41276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p w:rsidR="002F30D5" w:rsidRPr="00573227" w:rsidRDefault="002F30D5" w:rsidP="00D41276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обсуждения располагают к открытому диалогу между </w:t>
      </w:r>
      <w:bookmarkStart w:id="0" w:name="_GoBack"/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инспекции труда </w:t>
      </w:r>
      <w:r w:rsidR="00E43881"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4388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 области</w:t>
      </w:r>
      <w:r w:rsidR="00E43881"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работодателями, общественными организациями, представляющими интересы бизнес-сообщества, предпринимателями и профсоюзами. Позволяют выявить наиболее актуальные проблемы, возникающие при применении на практике действующих норм трудового законодательства. Это особенно важно в настоящее время, когда идет активная подготовка и реализация реформы контрольно-надзорной деятельности, в основе которой должна быть партнерская модель взаимодействия между органами надзора и бизнесом, прозрачность системы контроля за соблюдением требований законодательства.</w:t>
      </w:r>
      <w:bookmarkEnd w:id="0"/>
    </w:p>
    <w:sectPr w:rsidR="002F30D5" w:rsidRPr="00573227" w:rsidSect="00E51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60AE"/>
    <w:multiLevelType w:val="hybridMultilevel"/>
    <w:tmpl w:val="73A4B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00529"/>
    <w:multiLevelType w:val="hybridMultilevel"/>
    <w:tmpl w:val="63FE78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27E43B8"/>
    <w:multiLevelType w:val="hybridMultilevel"/>
    <w:tmpl w:val="550409FA"/>
    <w:lvl w:ilvl="0" w:tplc="C2E41EBC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4B21"/>
    <w:rsid w:val="00137823"/>
    <w:rsid w:val="002404CA"/>
    <w:rsid w:val="002F30D5"/>
    <w:rsid w:val="00316504"/>
    <w:rsid w:val="003B76DA"/>
    <w:rsid w:val="00465889"/>
    <w:rsid w:val="004B6BE6"/>
    <w:rsid w:val="004D0412"/>
    <w:rsid w:val="005204FC"/>
    <w:rsid w:val="00584B21"/>
    <w:rsid w:val="0066029F"/>
    <w:rsid w:val="00731F1F"/>
    <w:rsid w:val="007A2C61"/>
    <w:rsid w:val="007D6F55"/>
    <w:rsid w:val="00A92529"/>
    <w:rsid w:val="00AA5EE9"/>
    <w:rsid w:val="00BC5238"/>
    <w:rsid w:val="00D03F5C"/>
    <w:rsid w:val="00D41276"/>
    <w:rsid w:val="00DD47EE"/>
    <w:rsid w:val="00E43881"/>
    <w:rsid w:val="00E51540"/>
    <w:rsid w:val="00E53544"/>
    <w:rsid w:val="00EB764E"/>
    <w:rsid w:val="00F0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84B2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7">
    <w:name w:val="Основной текст (7)_"/>
    <w:link w:val="70"/>
    <w:rsid w:val="00584B21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84B21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4">
    <w:name w:val="Table Grid"/>
    <w:basedOn w:val="a1"/>
    <w:uiPriority w:val="59"/>
    <w:rsid w:val="00584B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semiHidden/>
    <w:rsid w:val="00DD47E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47EE"/>
    <w:pPr>
      <w:ind w:left="720"/>
      <w:contextualSpacing/>
    </w:pPr>
  </w:style>
  <w:style w:type="character" w:customStyle="1" w:styleId="FontStyle167">
    <w:name w:val="Font Style167"/>
    <w:basedOn w:val="a0"/>
    <w:uiPriority w:val="99"/>
    <w:rsid w:val="00D41276"/>
    <w:rPr>
      <w:rFonts w:ascii="Trebuchet MS" w:hAnsi="Trebuchet MS" w:cs="Trebuchet MS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66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6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nach1</dc:creator>
  <cp:keywords/>
  <dc:description/>
  <cp:lastModifiedBy>Андрей Ковалев</cp:lastModifiedBy>
  <cp:revision>16</cp:revision>
  <cp:lastPrinted>2018-01-22T09:45:00Z</cp:lastPrinted>
  <dcterms:created xsi:type="dcterms:W3CDTF">2018-01-22T08:42:00Z</dcterms:created>
  <dcterms:modified xsi:type="dcterms:W3CDTF">2019-10-21T07:49:00Z</dcterms:modified>
</cp:coreProperties>
</file>